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94A" w:rsidRDefault="00C9094A" w:rsidP="00C9094A">
      <w:pPr>
        <w:spacing w:line="480" w:lineRule="auto"/>
        <w:jc w:val="center"/>
        <w:rPr>
          <w:b/>
        </w:rPr>
      </w:pPr>
    </w:p>
    <w:p w:rsidR="00C9094A" w:rsidRDefault="00C9094A" w:rsidP="00C9094A">
      <w:pPr>
        <w:spacing w:line="480" w:lineRule="auto"/>
        <w:jc w:val="center"/>
        <w:rPr>
          <w:b/>
        </w:rPr>
      </w:pPr>
    </w:p>
    <w:p w:rsidR="00C9094A" w:rsidRDefault="00C9094A" w:rsidP="00C9094A">
      <w:pPr>
        <w:spacing w:line="480" w:lineRule="auto"/>
        <w:jc w:val="center"/>
        <w:rPr>
          <w:b/>
        </w:rPr>
      </w:pPr>
    </w:p>
    <w:p w:rsidR="00C9094A" w:rsidRDefault="00C9094A" w:rsidP="00C9094A">
      <w:pPr>
        <w:spacing w:line="480" w:lineRule="auto"/>
        <w:jc w:val="center"/>
        <w:rPr>
          <w:b/>
        </w:rPr>
      </w:pPr>
    </w:p>
    <w:p w:rsidR="00C9094A" w:rsidRDefault="00C9094A" w:rsidP="00C9094A">
      <w:pPr>
        <w:spacing w:line="480" w:lineRule="auto"/>
        <w:jc w:val="center"/>
        <w:rPr>
          <w:b/>
        </w:rPr>
      </w:pPr>
    </w:p>
    <w:p w:rsidR="00C9094A" w:rsidRDefault="00C9094A" w:rsidP="00C9094A">
      <w:pPr>
        <w:spacing w:line="480" w:lineRule="auto"/>
        <w:jc w:val="center"/>
        <w:rPr>
          <w:b/>
        </w:rPr>
      </w:pPr>
    </w:p>
    <w:p w:rsidR="00CC70A4" w:rsidRDefault="00CC70A4" w:rsidP="00C9094A">
      <w:pPr>
        <w:spacing w:line="480" w:lineRule="auto"/>
        <w:jc w:val="center"/>
        <w:rPr>
          <w:b/>
        </w:rPr>
      </w:pPr>
      <w:r w:rsidRPr="00026C21">
        <w:rPr>
          <w:b/>
        </w:rPr>
        <w:t>Quantitative Research Article Critique</w:t>
      </w:r>
    </w:p>
    <w:p w:rsidR="00C9094A" w:rsidRPr="00C9094A" w:rsidRDefault="00C9094A" w:rsidP="00C9094A">
      <w:pPr>
        <w:spacing w:line="480" w:lineRule="auto"/>
        <w:jc w:val="center"/>
      </w:pPr>
      <w:r w:rsidRPr="00C9094A">
        <w:t>Name</w:t>
      </w:r>
    </w:p>
    <w:p w:rsidR="00C9094A" w:rsidRPr="00C9094A" w:rsidRDefault="00C9094A" w:rsidP="00C9094A">
      <w:pPr>
        <w:spacing w:line="480" w:lineRule="auto"/>
        <w:jc w:val="center"/>
      </w:pPr>
      <w:r w:rsidRPr="00C9094A">
        <w:t>Institution</w:t>
      </w:r>
    </w:p>
    <w:p w:rsidR="00C9094A" w:rsidRPr="00C9094A" w:rsidRDefault="00C9094A" w:rsidP="00C9094A">
      <w:pPr>
        <w:spacing w:line="480" w:lineRule="auto"/>
        <w:jc w:val="center"/>
      </w:pPr>
      <w:r w:rsidRPr="00C9094A">
        <w:t>Date</w:t>
      </w:r>
    </w:p>
    <w:p w:rsidR="00C9094A" w:rsidRDefault="00C9094A" w:rsidP="00C9094A">
      <w:pPr>
        <w:spacing w:line="480" w:lineRule="auto"/>
        <w:jc w:val="center"/>
        <w:rPr>
          <w:b/>
        </w:rPr>
      </w:pPr>
    </w:p>
    <w:p w:rsidR="00C9094A" w:rsidRDefault="00C9094A" w:rsidP="00C9094A">
      <w:pPr>
        <w:spacing w:line="480" w:lineRule="auto"/>
        <w:jc w:val="center"/>
        <w:rPr>
          <w:b/>
        </w:rPr>
      </w:pPr>
    </w:p>
    <w:p w:rsidR="00C9094A" w:rsidRDefault="00C9094A" w:rsidP="00C9094A">
      <w:pPr>
        <w:spacing w:line="480" w:lineRule="auto"/>
        <w:jc w:val="center"/>
        <w:rPr>
          <w:b/>
        </w:rPr>
      </w:pPr>
    </w:p>
    <w:p w:rsidR="00C9094A" w:rsidRDefault="00C9094A" w:rsidP="00C9094A">
      <w:pPr>
        <w:spacing w:line="480" w:lineRule="auto"/>
        <w:jc w:val="center"/>
        <w:rPr>
          <w:b/>
        </w:rPr>
      </w:pPr>
    </w:p>
    <w:p w:rsidR="00C9094A" w:rsidRDefault="00C9094A" w:rsidP="00C9094A">
      <w:pPr>
        <w:spacing w:line="480" w:lineRule="auto"/>
        <w:jc w:val="center"/>
        <w:rPr>
          <w:b/>
        </w:rPr>
      </w:pPr>
    </w:p>
    <w:p w:rsidR="00C9094A" w:rsidRDefault="00C9094A" w:rsidP="00C9094A">
      <w:pPr>
        <w:spacing w:line="480" w:lineRule="auto"/>
        <w:jc w:val="center"/>
        <w:rPr>
          <w:b/>
        </w:rPr>
      </w:pPr>
    </w:p>
    <w:p w:rsidR="00C9094A" w:rsidRDefault="00C9094A" w:rsidP="00C9094A">
      <w:pPr>
        <w:spacing w:line="480" w:lineRule="auto"/>
        <w:jc w:val="center"/>
        <w:rPr>
          <w:b/>
        </w:rPr>
      </w:pPr>
    </w:p>
    <w:p w:rsidR="00C9094A" w:rsidRDefault="00C9094A" w:rsidP="00C9094A">
      <w:pPr>
        <w:spacing w:line="480" w:lineRule="auto"/>
        <w:jc w:val="center"/>
        <w:rPr>
          <w:b/>
        </w:rPr>
      </w:pPr>
    </w:p>
    <w:p w:rsidR="00C9094A" w:rsidRPr="00026C21" w:rsidRDefault="00C9094A" w:rsidP="00C9094A">
      <w:pPr>
        <w:spacing w:line="480" w:lineRule="auto"/>
        <w:jc w:val="center"/>
        <w:rPr>
          <w:b/>
        </w:rPr>
      </w:pPr>
      <w:r w:rsidRPr="00026C21">
        <w:rPr>
          <w:b/>
        </w:rPr>
        <w:lastRenderedPageBreak/>
        <w:t>Quantitative Research Article Critique</w:t>
      </w:r>
    </w:p>
    <w:p w:rsidR="00CC70A4" w:rsidRPr="00026C21" w:rsidRDefault="00CC70A4" w:rsidP="00C9094A">
      <w:pPr>
        <w:spacing w:line="480" w:lineRule="auto"/>
        <w:jc w:val="center"/>
        <w:rPr>
          <w:b/>
        </w:rPr>
      </w:pPr>
      <w:r w:rsidRPr="00026C21">
        <w:rPr>
          <w:b/>
        </w:rPr>
        <w:t>Title</w:t>
      </w:r>
    </w:p>
    <w:p w:rsidR="00CC70A4" w:rsidRDefault="00CC70A4" w:rsidP="00C9094A">
      <w:pPr>
        <w:spacing w:line="480" w:lineRule="auto"/>
        <w:ind w:firstLine="720"/>
      </w:pPr>
      <w:r>
        <w:t>In nursing, quantitative research article critique involves evaluating research articles to prove whether they are based on the best evidence practice; hence they can help improve nursing care standards to the patients. Perhaps, nurses should assess and critically review a given research study to determine whether the study has adequate quality linked to the practices and if it is valuable. Therefore, this particular paper is to critique a quantitative study, Nurses' work schedule characteristics, nurse staffing, and patient mortality." While critically examining the topic, the topic is clearly stated, providing clear variables that is work scheduled characteristics, nurse staffing, and patient mortality.  Therefore, it is expected that the research is based on these three aspects.  Besides, it is evident that the study population will be primarily nurses</w:t>
      </w:r>
      <w:r w:rsidR="0005638D">
        <w:t xml:space="preserve"> (Trinkoff et al.</w:t>
      </w:r>
      <w:r w:rsidR="00026C21">
        <w:t xml:space="preserve"> 2011)</w:t>
      </w:r>
      <w:r>
        <w:t xml:space="preserve">. </w:t>
      </w:r>
    </w:p>
    <w:p w:rsidR="00CC70A4" w:rsidRPr="00026C21" w:rsidRDefault="00CC70A4" w:rsidP="00C9094A">
      <w:pPr>
        <w:spacing w:line="480" w:lineRule="auto"/>
        <w:jc w:val="center"/>
        <w:rPr>
          <w:b/>
        </w:rPr>
      </w:pPr>
      <w:r w:rsidRPr="00026C21">
        <w:rPr>
          <w:b/>
        </w:rPr>
        <w:t>Abstract</w:t>
      </w:r>
    </w:p>
    <w:p w:rsidR="00CC70A4" w:rsidRDefault="00CC70A4" w:rsidP="00C9094A">
      <w:pPr>
        <w:spacing w:line="480" w:lineRule="auto"/>
        <w:ind w:firstLine="720"/>
      </w:pPr>
      <w:r>
        <w:t>The study's abstract has clearly provided an overview of what it entails in the study. That is from the study's motive, which is as a result of limited research on the relationship between nurse staffing in healthcare and patient mortality and how the nurses' work schedule affects the patient's care outcome. In addition, the abstract has provided the methods of data collection. Notably, the study used the cross-sectional design, where they used data from a survey conducted in 2004 of 633 nurses working in acute nonfederal health facilities in Illinois and North Carolina</w:t>
      </w:r>
      <w:r w:rsidR="00B23119">
        <w:t xml:space="preserve"> </w:t>
      </w:r>
      <w:r w:rsidR="0005638D">
        <w:t>(Trinkoff et al</w:t>
      </w:r>
      <w:r w:rsidR="00026C21">
        <w:t xml:space="preserve"> 2011)</w:t>
      </w:r>
      <w:r>
        <w:t xml:space="preserve">. The results showed that the relationship between work schedule the mortality rate was significant when the hospital's characteristics and staffing levels </w:t>
      </w:r>
      <w:r>
        <w:lastRenderedPageBreak/>
        <w:t xml:space="preserve">were regulated. The abstract also provided a glimpse of the discussion, suggesting that nurses' work schedules had an independent impact on the patient's outcomes. </w:t>
      </w:r>
    </w:p>
    <w:p w:rsidR="00CC70A4" w:rsidRPr="00026C21" w:rsidRDefault="00CC70A4" w:rsidP="00C9094A">
      <w:pPr>
        <w:spacing w:line="480" w:lineRule="auto"/>
        <w:jc w:val="center"/>
        <w:rPr>
          <w:b/>
        </w:rPr>
      </w:pPr>
      <w:r w:rsidRPr="00026C21">
        <w:rPr>
          <w:b/>
        </w:rPr>
        <w:t>Introduction</w:t>
      </w:r>
    </w:p>
    <w:p w:rsidR="00CC70A4" w:rsidRDefault="00CC70A4" w:rsidP="00C9094A">
      <w:pPr>
        <w:spacing w:line="480" w:lineRule="auto"/>
        <w:ind w:firstLine="720"/>
      </w:pPr>
      <w:r>
        <w:t>The study's problem statement is easily identifiable; that is, the researchers were trying to understand how the nurse work schedule, which is highly characterized by nurse staffing, affected patient mortality. The authors tried to explain how the work schedule did not only impact on patient mortality but also the nurses. Notably, the researchers drew different aspects due to the relationship between the work schedule, patient mortality, and nurse staffing. These include long working hours and also the mortality rate among nurses due to pneumonia. Therefore, the research has a significant persuasive argument because the work schedule issue is becoming a serious issue, affecting nurses and their work rates significantly</w:t>
      </w:r>
      <w:r w:rsidR="00B23119">
        <w:t xml:space="preserve"> </w:t>
      </w:r>
      <w:r w:rsidR="0005638D">
        <w:t>(Trinkoff et al.</w:t>
      </w:r>
      <w:r w:rsidR="00026C21">
        <w:t xml:space="preserve"> 2011)</w:t>
      </w:r>
      <w:r>
        <w:t xml:space="preserve">. Arguably, the methods used to broadly support the research problem. Besides, the study population is nurses, meaning the study upholds the feasibility; that </w:t>
      </w:r>
      <w:r w:rsidR="00FA6FBB">
        <w:t>is;</w:t>
      </w:r>
      <w:r>
        <w:t xml:space="preserve"> the researchers had identified the right methods to help them carry on with the study. Additionally, the quantitative approach is appropriate for research considering that their numerical analysis is based on data collected through a survey. </w:t>
      </w:r>
    </w:p>
    <w:p w:rsidR="00CC70A4" w:rsidRPr="00026C21" w:rsidRDefault="00CC70A4" w:rsidP="00C9094A">
      <w:pPr>
        <w:spacing w:line="480" w:lineRule="auto"/>
        <w:jc w:val="center"/>
        <w:rPr>
          <w:b/>
        </w:rPr>
      </w:pPr>
      <w:r w:rsidRPr="00026C21">
        <w:rPr>
          <w:b/>
        </w:rPr>
        <w:t>Hypotheses</w:t>
      </w:r>
    </w:p>
    <w:p w:rsidR="00CC70A4" w:rsidRDefault="00CC70A4" w:rsidP="00C9094A">
      <w:pPr>
        <w:spacing w:line="480" w:lineRule="auto"/>
        <w:ind w:firstLine="720"/>
      </w:pPr>
      <w:r>
        <w:t xml:space="preserve">Notably, the study's hypothesis is clearly stated. That is the researchers aimed at determining if nurses in health facilities which report more unfavorable work schedule would be leading to an increase in patient mortality while considering the aspect of nurse staffing in the same institutions. Besides, the hypothesis is in line with the provided literature review. Besides, previous studies showed that nurse staffing directly impacts the patients' outcomes. This is </w:t>
      </w:r>
      <w:r>
        <w:lastRenderedPageBreak/>
        <w:t>because the work schedule is dependent on the nurse staffing. Evidently, the study variables have been laid out: work schedule, staffing data, mortality, and how the three aspects interrelate</w:t>
      </w:r>
      <w:r w:rsidR="00B23119">
        <w:t xml:space="preserve"> </w:t>
      </w:r>
      <w:r w:rsidR="0005638D">
        <w:t xml:space="preserve">(Trinkoff et al. </w:t>
      </w:r>
      <w:r w:rsidR="00026C21">
        <w:t>2011)</w:t>
      </w:r>
      <w:r>
        <w:t xml:space="preserve">. </w:t>
      </w:r>
    </w:p>
    <w:p w:rsidR="00CC70A4" w:rsidRPr="00026C21" w:rsidRDefault="00C9094A" w:rsidP="0005638D">
      <w:pPr>
        <w:spacing w:line="480" w:lineRule="auto"/>
        <w:jc w:val="center"/>
        <w:rPr>
          <w:b/>
        </w:rPr>
      </w:pPr>
      <w:r>
        <w:rPr>
          <w:b/>
        </w:rPr>
        <w:t>Literature R</w:t>
      </w:r>
      <w:r w:rsidR="00CC70A4" w:rsidRPr="00026C21">
        <w:rPr>
          <w:b/>
        </w:rPr>
        <w:t>eview</w:t>
      </w:r>
    </w:p>
    <w:p w:rsidR="00CC70A4" w:rsidRDefault="00CC70A4" w:rsidP="00C9094A">
      <w:pPr>
        <w:spacing w:line="480" w:lineRule="auto"/>
        <w:ind w:firstLine="720"/>
      </w:pPr>
      <w:r>
        <w:t>Based on the literature review provided in the study, most hospitals in the United States use 12 hours shifts. Previous studies have argued that it is unfavorable for the nurses because it results from sleeping deprivation. This then leads to poor decision making due to fatigue. Therefore, reflecting this information to the provided hypothesis, it's evident that it supports the study. Whether the literature review is up to date? It can be argued that it is not, considering that the research was carried out in 2011, but they used data from a survey conducted in 2006</w:t>
      </w:r>
      <w:r w:rsidR="00B23119">
        <w:t xml:space="preserve"> </w:t>
      </w:r>
      <w:r w:rsidR="0005638D">
        <w:t xml:space="preserve">(Trinkoff et al. </w:t>
      </w:r>
      <w:r w:rsidR="00026C21">
        <w:t>2011)</w:t>
      </w:r>
      <w:r>
        <w:t xml:space="preserve">. However, the literature review provides a background of the study with an in-depth evaluation of previous studies studied, which are significantly related to the study. Besides, we can argue that the study is not developing new ideas, but rather it builds on already existing concepts. Holistically, the literature review did favor the research. </w:t>
      </w:r>
    </w:p>
    <w:p w:rsidR="00CC70A4" w:rsidRPr="00026C21" w:rsidRDefault="00CC70A4" w:rsidP="00C9094A">
      <w:pPr>
        <w:spacing w:line="480" w:lineRule="auto"/>
        <w:jc w:val="center"/>
        <w:rPr>
          <w:b/>
        </w:rPr>
      </w:pPr>
      <w:r w:rsidRPr="00026C21">
        <w:rPr>
          <w:b/>
        </w:rPr>
        <w:t>Theoretical Framework</w:t>
      </w:r>
    </w:p>
    <w:p w:rsidR="00CC70A4" w:rsidRDefault="00CC70A4" w:rsidP="00C9094A">
      <w:pPr>
        <w:spacing w:line="480" w:lineRule="auto"/>
        <w:ind w:firstLine="720"/>
      </w:pPr>
      <w:r>
        <w:t>It is evident in the study that the researcher used one theory to build their framework, which is the balance theory. Notably, the balance theory is a framework engineered approach that is used to measure the condition at organizational levels while incorporating information from the workers. Based on the theory, job performance can severely be affected by an imbalance of the work demands with conducive aspects. Therefore, reflecting the relevance of this theory study, its argument lay</w:t>
      </w:r>
      <w:r w:rsidR="0005638D">
        <w:t>s</w:t>
      </w:r>
      <w:r>
        <w:t xml:space="preserve"> a strong foundation for the study because the study showed </w:t>
      </w:r>
      <w:r>
        <w:lastRenderedPageBreak/>
        <w:t>that most nurses faced adverse work schedules; hence the mortality reflected how it affected their provision of quality care</w:t>
      </w:r>
      <w:r w:rsidR="00B23119">
        <w:t xml:space="preserve"> </w:t>
      </w:r>
      <w:r w:rsidR="0005638D">
        <w:t>(Trinkoff et al.</w:t>
      </w:r>
      <w:r w:rsidR="00026C21">
        <w:t xml:space="preserve"> 2011)</w:t>
      </w:r>
      <w:r>
        <w:t xml:space="preserve">. </w:t>
      </w:r>
    </w:p>
    <w:p w:rsidR="00CC70A4" w:rsidRPr="00C9094A" w:rsidRDefault="00CC70A4" w:rsidP="00C9094A">
      <w:pPr>
        <w:spacing w:line="480" w:lineRule="auto"/>
        <w:jc w:val="center"/>
        <w:rPr>
          <w:b/>
        </w:rPr>
      </w:pPr>
      <w:r w:rsidRPr="00026C21">
        <w:rPr>
          <w:b/>
        </w:rPr>
        <w:t>Methods</w:t>
      </w:r>
    </w:p>
    <w:p w:rsidR="00CC70A4" w:rsidRDefault="00CC70A4" w:rsidP="00C9094A">
      <w:pPr>
        <w:spacing w:line="480" w:lineRule="auto"/>
        <w:ind w:firstLine="720"/>
      </w:pPr>
      <w:r>
        <w:t>The study did not state whether the IRB reviewed the study; however, the researchers were ethical in their data collection. This is because out of the 5000 registered nurses selected to participate in the study, only 2624 returned usable questionnaires, which can be argued as ethical considering that they did not pressure the rest to return their questionnaires</w:t>
      </w:r>
      <w:r w:rsidR="00B23119">
        <w:t xml:space="preserve"> </w:t>
      </w:r>
      <w:r w:rsidR="0005638D">
        <w:t>(Trinkoff et al.</w:t>
      </w:r>
      <w:r w:rsidR="00026C21">
        <w:t xml:space="preserve"> 2011)</w:t>
      </w:r>
      <w:r>
        <w:t xml:space="preserve">. In addition, the researchers' openness in displaying the information of their data collected can be argued as ethical, that it displays transparency. On the other hand, the technique used seemed to have maximum benefits to the participants. This is because the study strictly questioned nurses who have been in practice for the past year; hence, they fully understand the work schedule's challenges. Therefore, the relevant bodies can use this data to develop a favorable work schedule for the nurses with the information provided. </w:t>
      </w:r>
    </w:p>
    <w:p w:rsidR="00CC70A4" w:rsidRPr="00026C21" w:rsidRDefault="00CC70A4" w:rsidP="00C9094A">
      <w:pPr>
        <w:spacing w:line="480" w:lineRule="auto"/>
        <w:jc w:val="center"/>
        <w:rPr>
          <w:b/>
        </w:rPr>
      </w:pPr>
      <w:r w:rsidRPr="00026C21">
        <w:rPr>
          <w:b/>
        </w:rPr>
        <w:t>Research Design</w:t>
      </w:r>
    </w:p>
    <w:p w:rsidR="00CC70A4" w:rsidRDefault="00CC70A4" w:rsidP="00C9094A">
      <w:pPr>
        <w:spacing w:line="480" w:lineRule="auto"/>
        <w:ind w:firstLine="720"/>
      </w:pPr>
      <w:r>
        <w:t xml:space="preserve">Arguably, the randomized controlled trial is the most rigorous possible design. However, the researcher opted for a cross-sectional design, which is more analytically studied. Besides, the researcher is trying to find a causal association; this is an appropriate design for the study. However, there is a limitation with this design; it does not single out the relationship between variables unless there is a clear distinction at the hypothesis. Based on the study, the technique used seems to have developed enough outcomes, which helped compare the variables findings. In addition, the data provided was appropriate for the researchers to draw significant findings.  For instance, the study results showed that the work schedule was related significantly to the rate </w:t>
      </w:r>
      <w:r>
        <w:lastRenderedPageBreak/>
        <w:t>of maturity when the hospital characteristics and staffing levels were regulated, a finding which seems to have answered the hypothesis. The design did not seem to threaten nor show any aspect of biasness. The researchers also sent the randomized questionnaires to the participants who had met the required criteria for participating in the study—those in the nursing field for more than a year</w:t>
      </w:r>
      <w:r w:rsidR="00B23119">
        <w:t xml:space="preserve"> </w:t>
      </w:r>
      <w:r w:rsidR="0005638D">
        <w:t xml:space="preserve">(Trinkoff et al. </w:t>
      </w:r>
      <w:r w:rsidR="00026C21">
        <w:t>2011)</w:t>
      </w:r>
      <w:r>
        <w:t xml:space="preserve">. </w:t>
      </w:r>
    </w:p>
    <w:p w:rsidR="00CC70A4" w:rsidRPr="00026C21" w:rsidRDefault="00CC70A4" w:rsidP="00C9094A">
      <w:pPr>
        <w:spacing w:line="480" w:lineRule="auto"/>
        <w:jc w:val="center"/>
        <w:rPr>
          <w:b/>
        </w:rPr>
      </w:pPr>
      <w:r w:rsidRPr="00026C21">
        <w:rPr>
          <w:b/>
        </w:rPr>
        <w:t>Population and Sample</w:t>
      </w:r>
    </w:p>
    <w:p w:rsidR="00CC70A4" w:rsidRDefault="00CC70A4" w:rsidP="00C9094A">
      <w:pPr>
        <w:spacing w:line="480" w:lineRule="auto"/>
        <w:ind w:firstLine="720"/>
      </w:pPr>
      <w:r>
        <w:t>Based on the study sample is specified, that is, the nurses. Apart from the data used from previous surveys, which involved 633 nurses, the researchers also sampled about 5000 nurses to participate in their study</w:t>
      </w:r>
      <w:r w:rsidR="00B23119">
        <w:t xml:space="preserve"> </w:t>
      </w:r>
      <w:r w:rsidR="0005638D">
        <w:t>(Trinkoff et al</w:t>
      </w:r>
      <w:r w:rsidR="00026C21">
        <w:t xml:space="preserve"> 2011)</w:t>
      </w:r>
      <w:r>
        <w:t xml:space="preserve">. The sample seems adequate, considering that some would not fill the questionnaires; therefore, it seemed like a perfect sample. Notably, the participants were selected randomly, nullifying any form of biasness.  </w:t>
      </w:r>
    </w:p>
    <w:p w:rsidR="00CC70A4" w:rsidRPr="00026C21" w:rsidRDefault="0005638D" w:rsidP="00C9094A">
      <w:pPr>
        <w:spacing w:line="480" w:lineRule="auto"/>
        <w:jc w:val="center"/>
        <w:rPr>
          <w:b/>
        </w:rPr>
      </w:pPr>
      <w:r>
        <w:rPr>
          <w:b/>
        </w:rPr>
        <w:t>Data Collection and Measurement</w:t>
      </w:r>
    </w:p>
    <w:p w:rsidR="00CC70A4" w:rsidRDefault="00CC70A4" w:rsidP="00C9094A">
      <w:pPr>
        <w:spacing w:line="480" w:lineRule="auto"/>
        <w:ind w:firstLine="720"/>
      </w:pPr>
      <w:r>
        <w:t>Notably, the operational and the conceptual definitions harmonize. That is the crucial concept of the well laid out: work schedule, mortality, and staffing levels. The operational aspects used in the research largely supported the concepts, which the questionnaires being the primary source of the supportive information for the study. The data collection instruments seemed adequate for the study because the researchers found enough information to conclude from. Besides, providing the number of participants who responded to the questionnaires seems like enough evidence to validate the data collected</w:t>
      </w:r>
      <w:r w:rsidR="0005638D">
        <w:t xml:space="preserve"> (Trinkoff et al.</w:t>
      </w:r>
      <w:r w:rsidR="00026C21">
        <w:t xml:space="preserve"> 2011)</w:t>
      </w:r>
      <w:r>
        <w:t xml:space="preserve">. </w:t>
      </w:r>
    </w:p>
    <w:p w:rsidR="00CC70A4" w:rsidRPr="00026C21" w:rsidRDefault="00CC70A4" w:rsidP="00C9094A">
      <w:pPr>
        <w:spacing w:line="480" w:lineRule="auto"/>
        <w:jc w:val="center"/>
        <w:rPr>
          <w:b/>
        </w:rPr>
      </w:pPr>
      <w:r w:rsidRPr="00026C21">
        <w:rPr>
          <w:b/>
        </w:rPr>
        <w:t>Procedures</w:t>
      </w:r>
    </w:p>
    <w:p w:rsidR="00CC70A4" w:rsidRDefault="00CC70A4" w:rsidP="00C9094A">
      <w:pPr>
        <w:spacing w:line="480" w:lineRule="auto"/>
        <w:ind w:firstLine="720"/>
      </w:pPr>
      <w:r>
        <w:t xml:space="preserve">The study primarily depended on questionnaires and data from previous surveys; hence, there is no form of intervention that is evident in the study. Besides, considering that they used </w:t>
      </w:r>
      <w:r>
        <w:lastRenderedPageBreak/>
        <w:t>randomized selection for their data collection, we can assume that it was minimum if there was any form of bias</w:t>
      </w:r>
      <w:r w:rsidR="006B25A0">
        <w:t xml:space="preserve"> </w:t>
      </w:r>
      <w:r w:rsidR="0005638D">
        <w:t xml:space="preserve">(Trinkoff et al. </w:t>
      </w:r>
      <w:r w:rsidR="00026C21">
        <w:t>2011)</w:t>
      </w:r>
      <w:r>
        <w:t xml:space="preserve">. </w:t>
      </w:r>
    </w:p>
    <w:p w:rsidR="00CC70A4" w:rsidRPr="00026C21" w:rsidRDefault="00CC70A4" w:rsidP="00C9094A">
      <w:pPr>
        <w:spacing w:line="480" w:lineRule="auto"/>
        <w:jc w:val="center"/>
        <w:rPr>
          <w:b/>
        </w:rPr>
      </w:pPr>
      <w:r w:rsidRPr="00026C21">
        <w:rPr>
          <w:b/>
        </w:rPr>
        <w:t>Results</w:t>
      </w:r>
    </w:p>
    <w:p w:rsidR="00CC70A4" w:rsidRDefault="00CC70A4" w:rsidP="00C9094A">
      <w:pPr>
        <w:spacing w:line="480" w:lineRule="auto"/>
        <w:ind w:firstLine="720"/>
      </w:pPr>
      <w:r>
        <w:t>The study results were expressed in numbers specific formulas having been developed to test the hypothesis.  However, it is evident that the article provides minimum data used in the study other than the information provided in the discussed results. Besides, the results largely seem to be comparing the work schedule between Illinois and North Carolina, the states where the participants were from</w:t>
      </w:r>
      <w:r w:rsidR="0005638D">
        <w:t xml:space="preserve"> (Trinkoff et al. </w:t>
      </w:r>
      <w:r w:rsidR="00026C21">
        <w:t xml:space="preserve"> 2011)</w:t>
      </w:r>
      <w:r>
        <w:t>. However, with the information provided, it answered the hypothesis, providing some levels of significance. There is no evidence of any rejecte</w:t>
      </w:r>
      <w:r w:rsidR="0005638D">
        <w:t xml:space="preserve">d hypothesis from the study or </w:t>
      </w:r>
      <w:r>
        <w:t xml:space="preserve">any problem of missing values in the study. </w:t>
      </w:r>
    </w:p>
    <w:p w:rsidR="00CC70A4" w:rsidRPr="00026C21" w:rsidRDefault="00CC70A4" w:rsidP="00C9094A">
      <w:pPr>
        <w:spacing w:line="480" w:lineRule="auto"/>
        <w:jc w:val="center"/>
        <w:rPr>
          <w:b/>
        </w:rPr>
      </w:pPr>
      <w:r w:rsidRPr="00026C21">
        <w:rPr>
          <w:b/>
        </w:rPr>
        <w:t>Findings</w:t>
      </w:r>
    </w:p>
    <w:p w:rsidR="00CC70A4" w:rsidRDefault="00CC70A4" w:rsidP="00C9094A">
      <w:pPr>
        <w:spacing w:line="480" w:lineRule="auto"/>
        <w:ind w:firstLine="720"/>
      </w:pPr>
      <w:r>
        <w:t>Based on the study, generalized estimating equations were in examining the research hypothesis. In addition, there were some statistics provided with a chart used to summarize the study findings. Arguably, the study facilitated meta-analysis, considering it utilized data from previous surveys that had been conducted</w:t>
      </w:r>
      <w:r w:rsidR="0005638D">
        <w:t xml:space="preserve"> (Trinkoff et al</w:t>
      </w:r>
      <w:r w:rsidR="00026C21">
        <w:t xml:space="preserve"> 2011)</w:t>
      </w:r>
      <w:r>
        <w:t xml:space="preserve">.  </w:t>
      </w:r>
    </w:p>
    <w:p w:rsidR="00CC70A4" w:rsidRPr="00026C21" w:rsidRDefault="00CC70A4" w:rsidP="00C9094A">
      <w:pPr>
        <w:spacing w:line="480" w:lineRule="auto"/>
        <w:jc w:val="center"/>
        <w:rPr>
          <w:b/>
        </w:rPr>
      </w:pPr>
      <w:r w:rsidRPr="00026C21">
        <w:rPr>
          <w:b/>
        </w:rPr>
        <w:t>Discussion</w:t>
      </w:r>
    </w:p>
    <w:p w:rsidR="00CC70A4" w:rsidRDefault="00CC70A4" w:rsidP="00C9094A">
      <w:pPr>
        <w:spacing w:line="480" w:lineRule="auto"/>
        <w:ind w:firstLine="720"/>
      </w:pPr>
      <w:r>
        <w:t xml:space="preserve">On top of staffing, the study has shown that work schedules are linked independently with patient's mortality. As a result of working for long hours, the nurses developed fatigue and other health conditions that affected their daily performances. Besides, the researchers evaluated the impact of the working condition in this research, that is, the staffing and the work schedules and how they were associated with the mortality rates. The study limitation is that majority of the health facilities included in this study were teaching hospitals; therefore, the findings cannot be </w:t>
      </w:r>
      <w:r>
        <w:lastRenderedPageBreak/>
        <w:t>generalized to all other hospitals. Besides, the surveys used in the study were from 2004; therefore, the working environments might be different when the study was conducted</w:t>
      </w:r>
      <w:r w:rsidR="0005638D">
        <w:t xml:space="preserve"> (Trinkoff et al. </w:t>
      </w:r>
      <w:r w:rsidR="00026C21">
        <w:t>2011)</w:t>
      </w:r>
      <w:r>
        <w:t xml:space="preserve">. </w:t>
      </w:r>
    </w:p>
    <w:p w:rsidR="00CC70A4" w:rsidRPr="00026C21" w:rsidRDefault="00CC70A4" w:rsidP="00C9094A">
      <w:pPr>
        <w:spacing w:line="480" w:lineRule="auto"/>
        <w:jc w:val="center"/>
        <w:rPr>
          <w:b/>
        </w:rPr>
      </w:pPr>
      <w:r w:rsidRPr="00026C21">
        <w:rPr>
          <w:b/>
        </w:rPr>
        <w:t>Recommenda</w:t>
      </w:r>
      <w:r w:rsidR="00C9094A">
        <w:rPr>
          <w:b/>
        </w:rPr>
        <w:t>tions/I</w:t>
      </w:r>
      <w:bookmarkStart w:id="0" w:name="_GoBack"/>
      <w:bookmarkEnd w:id="0"/>
      <w:r w:rsidRPr="00026C21">
        <w:rPr>
          <w:b/>
        </w:rPr>
        <w:t>mplications</w:t>
      </w:r>
    </w:p>
    <w:p w:rsidR="00CC70A4" w:rsidRDefault="00CC70A4" w:rsidP="00C9094A">
      <w:pPr>
        <w:spacing w:line="480" w:lineRule="auto"/>
        <w:ind w:firstLine="720"/>
      </w:pPr>
      <w:r>
        <w:t>On top of doing studies on the same issue, the researchers recommend creating an alternative to the 12 hours shift to give the nurses adequate time to relax</w:t>
      </w:r>
      <w:r w:rsidR="00B23119">
        <w:t xml:space="preserve"> </w:t>
      </w:r>
      <w:r w:rsidR="0005638D">
        <w:t>(Trinkoff et al</w:t>
      </w:r>
      <w:r w:rsidR="00026C21">
        <w:t xml:space="preserve"> 2011)</w:t>
      </w:r>
      <w:r>
        <w:t xml:space="preserve">. They should also be provided with longer breaks while a </w:t>
      </w:r>
      <w:r w:rsidR="0005638D">
        <w:t>strategically</w:t>
      </w:r>
      <w:r>
        <w:t xml:space="preserve"> option of taking a nap to improve their alertness. </w:t>
      </w:r>
    </w:p>
    <w:p w:rsidR="00CC70A4" w:rsidRPr="00026C21" w:rsidRDefault="00CC70A4" w:rsidP="00C9094A">
      <w:pPr>
        <w:spacing w:line="480" w:lineRule="auto"/>
        <w:jc w:val="center"/>
        <w:rPr>
          <w:b/>
        </w:rPr>
      </w:pPr>
      <w:r w:rsidRPr="00026C21">
        <w:rPr>
          <w:b/>
        </w:rPr>
        <w:t>Presentation</w:t>
      </w:r>
    </w:p>
    <w:p w:rsidR="00CC70A4" w:rsidRDefault="00CC70A4" w:rsidP="00C9094A">
      <w:pPr>
        <w:spacing w:line="480" w:lineRule="auto"/>
        <w:ind w:firstLine="720"/>
      </w:pPr>
      <w:r>
        <w:t>The overall presentation of the study is good. That is, the study is well organized, providing sufficient information for the critical analysis. In addition, its findings are well presented in charts</w:t>
      </w:r>
      <w:r w:rsidR="00B23119">
        <w:t xml:space="preserve"> </w:t>
      </w:r>
      <w:r w:rsidR="0005638D">
        <w:t>(Trinkoff et al.</w:t>
      </w:r>
      <w:r w:rsidR="00026C21">
        <w:t xml:space="preserve"> 2011)</w:t>
      </w:r>
      <w:r>
        <w:t xml:space="preserve">. The study is also readily available in search engines; hence nurses can easily access it. </w:t>
      </w:r>
    </w:p>
    <w:p w:rsidR="00CC70A4" w:rsidRPr="00026C21" w:rsidRDefault="00CC70A4" w:rsidP="00C9094A">
      <w:pPr>
        <w:spacing w:line="480" w:lineRule="auto"/>
        <w:jc w:val="center"/>
        <w:rPr>
          <w:b/>
        </w:rPr>
      </w:pPr>
      <w:r w:rsidRPr="00026C21">
        <w:rPr>
          <w:b/>
        </w:rPr>
        <w:t>Researcher Credibility</w:t>
      </w:r>
    </w:p>
    <w:p w:rsidR="00CC70A4" w:rsidRDefault="00CC70A4" w:rsidP="00C9094A">
      <w:pPr>
        <w:spacing w:line="480" w:lineRule="auto"/>
        <w:ind w:firstLine="720"/>
      </w:pPr>
      <w:r>
        <w:t>Overall, with the information they have provided, the researchers ensured that they had followed every research step, enhancing the confidence in their findings and interpretations. Besides, they are also known authors; hence that increases their credibility</w:t>
      </w:r>
      <w:r w:rsidR="0005638D">
        <w:t xml:space="preserve"> (Trinkoff et al.</w:t>
      </w:r>
      <w:r w:rsidR="00026C21">
        <w:t xml:space="preserve"> 2011)</w:t>
      </w:r>
      <w:r>
        <w:t xml:space="preserve">. </w:t>
      </w:r>
    </w:p>
    <w:p w:rsidR="00CC70A4" w:rsidRPr="00026C21" w:rsidRDefault="00CC70A4" w:rsidP="00C9094A">
      <w:pPr>
        <w:spacing w:line="480" w:lineRule="auto"/>
        <w:jc w:val="center"/>
        <w:rPr>
          <w:b/>
        </w:rPr>
      </w:pPr>
      <w:r w:rsidRPr="00026C21">
        <w:rPr>
          <w:b/>
        </w:rPr>
        <w:t>Summary Assessment</w:t>
      </w:r>
    </w:p>
    <w:p w:rsidR="00CC70A4" w:rsidRDefault="00CC70A4" w:rsidP="00C9094A">
      <w:pPr>
        <w:spacing w:line="480" w:lineRule="auto"/>
        <w:ind w:firstLine="720"/>
      </w:pPr>
      <w:r>
        <w:t xml:space="preserve">Holistically, the study was well done, with most of their results being proven using scientific methods. Besides, it has developed very beneficial information that can improve the nursing practice if interpreted well. </w:t>
      </w:r>
    </w:p>
    <w:p w:rsidR="00CC70A4" w:rsidRPr="00026C21" w:rsidRDefault="00CC70A4" w:rsidP="00C9094A">
      <w:pPr>
        <w:spacing w:line="480" w:lineRule="auto"/>
        <w:ind w:firstLine="720"/>
        <w:jc w:val="center"/>
        <w:rPr>
          <w:b/>
        </w:rPr>
      </w:pPr>
      <w:r w:rsidRPr="00026C21">
        <w:rPr>
          <w:b/>
        </w:rPr>
        <w:lastRenderedPageBreak/>
        <w:t>Reference</w:t>
      </w:r>
    </w:p>
    <w:p w:rsidR="0004645A" w:rsidRPr="00CC70A4" w:rsidRDefault="00CC70A4" w:rsidP="00C9094A">
      <w:pPr>
        <w:spacing w:line="480" w:lineRule="auto"/>
        <w:ind w:left="720" w:hanging="720"/>
      </w:pPr>
      <w:r>
        <w:t>Trinkoff, A. M., Johantgen, M., Storr, C. L., Gurses, A. P., Liang, Y., &amp; Han, K. (2011). Nurses' work schedule characteristics, nurse staffing, and patient mortality. Nursing Research, 60(1), 1-8.</w:t>
      </w:r>
    </w:p>
    <w:sectPr w:rsidR="0004645A" w:rsidRPr="00CC70A4" w:rsidSect="00CE3B17">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38DF" w:rsidRDefault="005D38DF" w:rsidP="00C9094A">
      <w:pPr>
        <w:spacing w:after="0" w:line="240" w:lineRule="auto"/>
      </w:pPr>
      <w:r>
        <w:separator/>
      </w:r>
    </w:p>
  </w:endnote>
  <w:endnote w:type="continuationSeparator" w:id="1">
    <w:p w:rsidR="005D38DF" w:rsidRDefault="005D38DF" w:rsidP="00C909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38DF" w:rsidRDefault="005D38DF" w:rsidP="00C9094A">
      <w:pPr>
        <w:spacing w:after="0" w:line="240" w:lineRule="auto"/>
      </w:pPr>
      <w:r>
        <w:separator/>
      </w:r>
    </w:p>
  </w:footnote>
  <w:footnote w:type="continuationSeparator" w:id="1">
    <w:p w:rsidR="005D38DF" w:rsidRDefault="005D38DF" w:rsidP="00C909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94A" w:rsidRDefault="00C9094A">
    <w:pPr>
      <w:pStyle w:val="Header"/>
    </w:pPr>
    <w:r>
      <w:tab/>
    </w:r>
    <w:r>
      <w:tab/>
    </w:r>
    <w:r w:rsidR="00096819">
      <w:fldChar w:fldCharType="begin"/>
    </w:r>
    <w:r>
      <w:instrText xml:space="preserve"> PAGE   \* MERGEFORMAT </w:instrText>
    </w:r>
    <w:r w:rsidR="00096819">
      <w:fldChar w:fldCharType="separate"/>
    </w:r>
    <w:r w:rsidR="00FA6FBB">
      <w:rPr>
        <w:noProof/>
      </w:rPr>
      <w:t>1</w:t>
    </w:r>
    <w:r w:rsidR="00096819">
      <w:rPr>
        <w:noProof/>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A6391C"/>
    <w:multiLevelType w:val="hybridMultilevel"/>
    <w:tmpl w:val="82CEB416"/>
    <w:lvl w:ilvl="0" w:tplc="D9B8016A">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C71908"/>
    <w:multiLevelType w:val="hybridMultilevel"/>
    <w:tmpl w:val="E6EC7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F77DF"/>
    <w:rsid w:val="00026C21"/>
    <w:rsid w:val="0003043C"/>
    <w:rsid w:val="00036CC6"/>
    <w:rsid w:val="0004645A"/>
    <w:rsid w:val="0005638D"/>
    <w:rsid w:val="00096819"/>
    <w:rsid w:val="000C1822"/>
    <w:rsid w:val="000C6776"/>
    <w:rsid w:val="001545FC"/>
    <w:rsid w:val="001B3FB3"/>
    <w:rsid w:val="00220AC8"/>
    <w:rsid w:val="00245518"/>
    <w:rsid w:val="002550C5"/>
    <w:rsid w:val="002622CD"/>
    <w:rsid w:val="003C58B4"/>
    <w:rsid w:val="004B403C"/>
    <w:rsid w:val="00535A1C"/>
    <w:rsid w:val="00574228"/>
    <w:rsid w:val="005D38DF"/>
    <w:rsid w:val="005E7CD9"/>
    <w:rsid w:val="005F1A2D"/>
    <w:rsid w:val="00652B57"/>
    <w:rsid w:val="006946D6"/>
    <w:rsid w:val="006B25A0"/>
    <w:rsid w:val="006C4C04"/>
    <w:rsid w:val="006C70B3"/>
    <w:rsid w:val="006E0837"/>
    <w:rsid w:val="006F77DF"/>
    <w:rsid w:val="0071167E"/>
    <w:rsid w:val="00766292"/>
    <w:rsid w:val="00811D13"/>
    <w:rsid w:val="00814DAD"/>
    <w:rsid w:val="00951662"/>
    <w:rsid w:val="009954C7"/>
    <w:rsid w:val="009D4206"/>
    <w:rsid w:val="009E5459"/>
    <w:rsid w:val="009F1FA4"/>
    <w:rsid w:val="00A747B3"/>
    <w:rsid w:val="00A9619A"/>
    <w:rsid w:val="00AD60BB"/>
    <w:rsid w:val="00AE2ED3"/>
    <w:rsid w:val="00B23119"/>
    <w:rsid w:val="00B93A15"/>
    <w:rsid w:val="00C57A0E"/>
    <w:rsid w:val="00C9094A"/>
    <w:rsid w:val="00CC70A4"/>
    <w:rsid w:val="00CE3B17"/>
    <w:rsid w:val="00D56DA7"/>
    <w:rsid w:val="00D74513"/>
    <w:rsid w:val="00DF3C30"/>
    <w:rsid w:val="00E97D54"/>
    <w:rsid w:val="00EF119B"/>
    <w:rsid w:val="00F21BA7"/>
    <w:rsid w:val="00F72544"/>
    <w:rsid w:val="00FA6FB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B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77DF"/>
    <w:pPr>
      <w:ind w:left="720"/>
      <w:contextualSpacing/>
    </w:pPr>
  </w:style>
  <w:style w:type="paragraph" w:styleId="Header">
    <w:name w:val="header"/>
    <w:basedOn w:val="Normal"/>
    <w:link w:val="HeaderChar"/>
    <w:uiPriority w:val="99"/>
    <w:unhideWhenUsed/>
    <w:rsid w:val="00C909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094A"/>
  </w:style>
  <w:style w:type="paragraph" w:styleId="Footer">
    <w:name w:val="footer"/>
    <w:basedOn w:val="Normal"/>
    <w:link w:val="FooterChar"/>
    <w:uiPriority w:val="99"/>
    <w:unhideWhenUsed/>
    <w:rsid w:val="00C909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09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1836</Words>
  <Characters>10466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3</cp:revision>
  <dcterms:created xsi:type="dcterms:W3CDTF">2021-01-22T19:46:00Z</dcterms:created>
  <dcterms:modified xsi:type="dcterms:W3CDTF">2021-01-22T19:46:00Z</dcterms:modified>
</cp:coreProperties>
</file>